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878" w:rsidRDefault="00623878" w:rsidP="00623878">
      <w:r>
        <w:rPr>
          <w:noProof/>
          <w:lang w:eastAsia="en-ZA"/>
        </w:rPr>
        <w:drawing>
          <wp:inline distT="0" distB="0" distL="0" distR="0" wp14:anchorId="2179B016" wp14:editId="546506D8">
            <wp:extent cx="4159250" cy="16383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59250" cy="1638300"/>
                    </a:xfrm>
                    <a:prstGeom prst="rect">
                      <a:avLst/>
                    </a:prstGeom>
                    <a:noFill/>
                  </pic:spPr>
                </pic:pic>
              </a:graphicData>
            </a:graphic>
          </wp:inline>
        </w:drawing>
      </w:r>
      <w:r>
        <w:t xml:space="preserve">                  </w:t>
      </w:r>
    </w:p>
    <w:p w:rsidR="00623878" w:rsidRPr="002334EA" w:rsidRDefault="00A34357" w:rsidP="00623878">
      <w:pPr>
        <w:rPr>
          <w:b/>
          <w:color w:val="0070C0"/>
          <w:sz w:val="28"/>
          <w:szCs w:val="28"/>
        </w:rPr>
      </w:pPr>
      <w:r w:rsidRPr="002334EA">
        <w:rPr>
          <w:b/>
          <w:sz w:val="28"/>
          <w:szCs w:val="28"/>
          <w:u w:val="single"/>
        </w:rPr>
        <w:t>#EqualAccessToVaccination</w:t>
      </w:r>
      <w:r w:rsidR="00623878" w:rsidRPr="002334EA">
        <w:rPr>
          <w:b/>
          <w:sz w:val="28"/>
          <w:szCs w:val="28"/>
          <w:u w:val="single"/>
        </w:rPr>
        <w:t xml:space="preserve"> Campaign:</w:t>
      </w:r>
      <w:r w:rsidR="00623878" w:rsidRPr="002334EA">
        <w:rPr>
          <w:b/>
          <w:sz w:val="28"/>
          <w:szCs w:val="28"/>
        </w:rPr>
        <w:t xml:space="preserve">  </w:t>
      </w:r>
      <w:r w:rsidR="002334EA" w:rsidRPr="002334EA">
        <w:rPr>
          <w:b/>
          <w:color w:val="0070C0"/>
          <w:sz w:val="28"/>
          <w:szCs w:val="28"/>
        </w:rPr>
        <w:t>CoRMSA c</w:t>
      </w:r>
      <w:r w:rsidR="006F41BA" w:rsidRPr="002334EA">
        <w:rPr>
          <w:b/>
          <w:color w:val="0070C0"/>
          <w:sz w:val="28"/>
          <w:szCs w:val="28"/>
        </w:rPr>
        <w:t xml:space="preserve">alls </w:t>
      </w:r>
      <w:r w:rsidR="002334EA" w:rsidRPr="002334EA">
        <w:rPr>
          <w:b/>
          <w:color w:val="0070C0"/>
          <w:sz w:val="28"/>
          <w:szCs w:val="28"/>
        </w:rPr>
        <w:t xml:space="preserve">the Department of Health to grant everyone access to </w:t>
      </w:r>
      <w:r w:rsidR="006F41BA" w:rsidRPr="002334EA">
        <w:rPr>
          <w:b/>
          <w:color w:val="0070C0"/>
          <w:sz w:val="28"/>
          <w:szCs w:val="28"/>
        </w:rPr>
        <w:t xml:space="preserve">the </w:t>
      </w:r>
      <w:r w:rsidR="002334EA" w:rsidRPr="002334EA">
        <w:rPr>
          <w:b/>
          <w:color w:val="0070C0"/>
          <w:sz w:val="28"/>
          <w:szCs w:val="28"/>
        </w:rPr>
        <w:t xml:space="preserve">Covid-19 </w:t>
      </w:r>
      <w:r w:rsidR="006F41BA" w:rsidRPr="002334EA">
        <w:rPr>
          <w:b/>
          <w:color w:val="0070C0"/>
          <w:sz w:val="28"/>
          <w:szCs w:val="28"/>
        </w:rPr>
        <w:t>vac</w:t>
      </w:r>
      <w:r w:rsidRPr="002334EA">
        <w:rPr>
          <w:b/>
          <w:color w:val="0070C0"/>
          <w:sz w:val="28"/>
          <w:szCs w:val="28"/>
        </w:rPr>
        <w:t>cination regardless of documentation status.</w:t>
      </w:r>
      <w:r w:rsidR="00623878" w:rsidRPr="002334EA">
        <w:rPr>
          <w:b/>
          <w:bCs/>
          <w:color w:val="0070C0"/>
          <w:sz w:val="28"/>
          <w:szCs w:val="28"/>
        </w:rPr>
        <w:t xml:space="preserve"> </w:t>
      </w:r>
    </w:p>
    <w:p w:rsidR="002334EA" w:rsidRDefault="002334EA" w:rsidP="00D86D42">
      <w:pPr>
        <w:jc w:val="both"/>
        <w:rPr>
          <w:rFonts w:cstheme="minorHAnsi"/>
          <w:b/>
          <w:sz w:val="28"/>
          <w:szCs w:val="28"/>
        </w:rPr>
      </w:pPr>
      <w:bookmarkStart w:id="0" w:name="_GoBack"/>
      <w:bookmarkEnd w:id="0"/>
    </w:p>
    <w:p w:rsidR="000063C1" w:rsidRPr="002334EA" w:rsidRDefault="00D86D42" w:rsidP="00D86D42">
      <w:pPr>
        <w:jc w:val="both"/>
        <w:rPr>
          <w:rFonts w:cstheme="minorHAnsi"/>
          <w:b/>
          <w:sz w:val="28"/>
          <w:szCs w:val="28"/>
        </w:rPr>
      </w:pPr>
      <w:r w:rsidRPr="002334EA">
        <w:rPr>
          <w:rFonts w:cstheme="minorHAnsi"/>
          <w:b/>
          <w:sz w:val="28"/>
          <w:szCs w:val="28"/>
        </w:rPr>
        <w:t>CoRMSA’s position on Covid-19</w:t>
      </w:r>
      <w:r w:rsidR="002334EA" w:rsidRPr="002334EA">
        <w:rPr>
          <w:rFonts w:cstheme="minorHAnsi"/>
          <w:b/>
          <w:sz w:val="28"/>
          <w:szCs w:val="28"/>
        </w:rPr>
        <w:t xml:space="preserve"> Vaccination Roll out Processes</w:t>
      </w:r>
      <w:r w:rsidRPr="002334EA">
        <w:rPr>
          <w:rFonts w:cstheme="minorHAnsi"/>
          <w:b/>
          <w:sz w:val="28"/>
          <w:szCs w:val="28"/>
        </w:rPr>
        <w:t xml:space="preserve"> </w:t>
      </w:r>
    </w:p>
    <w:p w:rsidR="00D86D42" w:rsidRPr="002334EA" w:rsidRDefault="00D86D42" w:rsidP="00D86D42">
      <w:pPr>
        <w:pStyle w:val="NormalWeb"/>
        <w:spacing w:before="0" w:beforeAutospacing="0" w:after="150" w:afterAutospacing="0" w:line="360" w:lineRule="auto"/>
        <w:jc w:val="both"/>
        <w:rPr>
          <w:rFonts w:asciiTheme="minorHAnsi" w:hAnsiTheme="minorHAnsi" w:cstheme="minorHAnsi"/>
        </w:rPr>
      </w:pPr>
      <w:r w:rsidRPr="002334EA">
        <w:rPr>
          <w:rFonts w:asciiTheme="minorHAnsi" w:hAnsiTheme="minorHAnsi" w:cstheme="minorHAnsi"/>
        </w:rPr>
        <w:t xml:space="preserve">1. Covid-19 affects and impacts everyone’s life equally regardless of nationality and documentation status. </w:t>
      </w:r>
    </w:p>
    <w:p w:rsidR="00D86D42" w:rsidRPr="002334EA" w:rsidRDefault="00D86D42" w:rsidP="00D86D42">
      <w:pPr>
        <w:pStyle w:val="NormalWeb"/>
        <w:spacing w:before="0" w:beforeAutospacing="0" w:after="150" w:afterAutospacing="0" w:line="360" w:lineRule="auto"/>
        <w:jc w:val="both"/>
        <w:rPr>
          <w:rFonts w:asciiTheme="minorHAnsi" w:hAnsiTheme="minorHAnsi" w:cstheme="minorHAnsi"/>
        </w:rPr>
      </w:pPr>
      <w:r w:rsidRPr="002334EA">
        <w:rPr>
          <w:rFonts w:asciiTheme="minorHAnsi" w:hAnsiTheme="minorHAnsi" w:cstheme="minorHAnsi"/>
        </w:rPr>
        <w:t xml:space="preserve">2. South African Constitution section 27 (1) (3) states that "Everyone has the right to have access to— (a) health care services, including reproductive health care; No one may be refused emergency medical treatment. </w:t>
      </w:r>
    </w:p>
    <w:p w:rsidR="00D86D42" w:rsidRPr="002334EA" w:rsidRDefault="00D86D42" w:rsidP="00D86D42">
      <w:pPr>
        <w:pStyle w:val="NormalWeb"/>
        <w:spacing w:before="0" w:beforeAutospacing="0" w:after="150" w:afterAutospacing="0" w:line="360" w:lineRule="auto"/>
        <w:jc w:val="both"/>
        <w:rPr>
          <w:rFonts w:asciiTheme="minorHAnsi" w:hAnsiTheme="minorHAnsi" w:cstheme="minorHAnsi"/>
        </w:rPr>
      </w:pPr>
      <w:r w:rsidRPr="002334EA">
        <w:rPr>
          <w:rFonts w:asciiTheme="minorHAnsi" w:hAnsiTheme="minorHAnsi" w:cstheme="minorHAnsi"/>
        </w:rPr>
        <w:t>3. CoRMSA strongly believes that asylum seekers, refugees and all migrants in South Africa are part of the South African community, hence, they must be included in the vaccination process.</w:t>
      </w:r>
    </w:p>
    <w:p w:rsidR="00D86D42" w:rsidRPr="002334EA" w:rsidRDefault="00D86D42" w:rsidP="00D86D42">
      <w:pPr>
        <w:pStyle w:val="NormalWeb"/>
        <w:spacing w:before="0" w:beforeAutospacing="0" w:after="150" w:afterAutospacing="0" w:line="360" w:lineRule="auto"/>
        <w:jc w:val="both"/>
        <w:rPr>
          <w:rFonts w:asciiTheme="minorHAnsi" w:hAnsiTheme="minorHAnsi" w:cstheme="minorHAnsi"/>
        </w:rPr>
      </w:pPr>
      <w:r w:rsidRPr="002334EA">
        <w:rPr>
          <w:rFonts w:asciiTheme="minorHAnsi" w:hAnsiTheme="minorHAnsi" w:cstheme="minorHAnsi"/>
        </w:rPr>
        <w:t>4. Exclusion of the above group of people will contradict Section 9 (3) of the South African Constitution which states that "The state may not unfairly discriminate directly or indirectly against anyone on one or more grounds, including race, gender, sex, pregnancy, marital status, ethnic or social origin, colour, sexual orientation, age, disability, religion, conscience, belief, culture, language and birth".</w:t>
      </w:r>
    </w:p>
    <w:p w:rsidR="00D86D42" w:rsidRPr="002334EA" w:rsidRDefault="00D86D42" w:rsidP="00D86D42">
      <w:pPr>
        <w:pStyle w:val="NormalWeb"/>
        <w:spacing w:before="0" w:beforeAutospacing="0" w:after="150" w:afterAutospacing="0" w:line="360" w:lineRule="auto"/>
        <w:jc w:val="both"/>
        <w:rPr>
          <w:rFonts w:asciiTheme="minorHAnsi" w:hAnsiTheme="minorHAnsi" w:cstheme="minorHAnsi"/>
        </w:rPr>
      </w:pPr>
      <w:r w:rsidRPr="002334EA">
        <w:rPr>
          <w:rFonts w:asciiTheme="minorHAnsi" w:hAnsiTheme="minorHAnsi" w:cstheme="minorHAnsi"/>
        </w:rPr>
        <w:t>5. An injury to one is an injury to all.</w:t>
      </w:r>
    </w:p>
    <w:p w:rsidR="00D86D42" w:rsidRPr="002334EA" w:rsidRDefault="00D86D42" w:rsidP="00D86D42">
      <w:pPr>
        <w:spacing w:line="360" w:lineRule="auto"/>
        <w:jc w:val="both"/>
        <w:rPr>
          <w:rFonts w:cstheme="minorHAnsi"/>
          <w:b/>
          <w:sz w:val="24"/>
          <w:szCs w:val="24"/>
        </w:rPr>
      </w:pPr>
      <w:r w:rsidRPr="002334EA">
        <w:rPr>
          <w:rFonts w:cstheme="minorHAnsi"/>
          <w:b/>
          <w:sz w:val="24"/>
          <w:szCs w:val="24"/>
        </w:rPr>
        <w:t xml:space="preserve">Campaign link: </w:t>
      </w:r>
    </w:p>
    <w:p w:rsidR="00623878" w:rsidRPr="002334EA" w:rsidRDefault="002334EA" w:rsidP="002334EA">
      <w:pPr>
        <w:pStyle w:val="NormalWeb"/>
        <w:spacing w:before="0" w:beforeAutospacing="0" w:after="0" w:afterAutospacing="0" w:line="360" w:lineRule="auto"/>
        <w:jc w:val="both"/>
        <w:rPr>
          <w:rFonts w:ascii="Helvetica" w:hAnsi="Helvetica" w:cs="Helvetica"/>
          <w:sz w:val="21"/>
          <w:szCs w:val="21"/>
        </w:rPr>
      </w:pPr>
      <w:hyperlink r:id="rId5" w:history="1">
        <w:r w:rsidR="00D86D42" w:rsidRPr="002334EA">
          <w:rPr>
            <w:rStyle w:val="Hyperlink"/>
            <w:rFonts w:asciiTheme="minorHAnsi" w:hAnsiTheme="minorHAnsi" w:cstheme="minorHAnsi"/>
            <w:color w:val="348EDA"/>
          </w:rPr>
          <w:t>https://awethu.amandla.mobi/petitions/vaccinationforall</w:t>
        </w:r>
      </w:hyperlink>
      <w:r w:rsidR="00D86D42">
        <w:rPr>
          <w:rFonts w:ascii="Helvetica" w:hAnsi="Helvetica" w:cs="Helvetica"/>
          <w:sz w:val="21"/>
          <w:szCs w:val="21"/>
        </w:rPr>
        <w:t xml:space="preserve"> </w:t>
      </w:r>
    </w:p>
    <w:sectPr w:rsidR="00623878" w:rsidRPr="002334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878"/>
    <w:rsid w:val="000049AC"/>
    <w:rsid w:val="000063C1"/>
    <w:rsid w:val="00191198"/>
    <w:rsid w:val="002334EA"/>
    <w:rsid w:val="00623878"/>
    <w:rsid w:val="006F41BA"/>
    <w:rsid w:val="007247E3"/>
    <w:rsid w:val="00743022"/>
    <w:rsid w:val="00A06142"/>
    <w:rsid w:val="00A34357"/>
    <w:rsid w:val="00AA6B82"/>
    <w:rsid w:val="00D86D4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F9ED4"/>
  <w15:chartTrackingRefBased/>
  <w15:docId w15:val="{16805DF1-AF0D-49B1-A4AD-134440A5E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238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878"/>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623878"/>
    <w:rPr>
      <w:color w:val="0563C1" w:themeColor="hyperlink"/>
      <w:u w:val="single"/>
    </w:rPr>
  </w:style>
  <w:style w:type="paragraph" w:styleId="NormalWeb">
    <w:name w:val="Normal (Web)"/>
    <w:basedOn w:val="Normal"/>
    <w:uiPriority w:val="99"/>
    <w:unhideWhenUsed/>
    <w:rsid w:val="000063C1"/>
    <w:pPr>
      <w:spacing w:before="100" w:beforeAutospacing="1" w:after="100" w:afterAutospacing="1" w:line="240" w:lineRule="auto"/>
    </w:pPr>
    <w:rPr>
      <w:rFonts w:ascii="Times New Roman" w:hAnsi="Times New Roman" w:cs="Times New Roman"/>
      <w:sz w:val="24"/>
      <w:szCs w:val="24"/>
      <w:lang w:eastAsia="en-ZA"/>
    </w:rPr>
  </w:style>
  <w:style w:type="character" w:styleId="FollowedHyperlink">
    <w:name w:val="FollowedHyperlink"/>
    <w:basedOn w:val="DefaultParagraphFont"/>
    <w:uiPriority w:val="99"/>
    <w:semiHidden/>
    <w:unhideWhenUsed/>
    <w:rsid w:val="000063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038374">
      <w:bodyDiv w:val="1"/>
      <w:marLeft w:val="0"/>
      <w:marRight w:val="0"/>
      <w:marTop w:val="0"/>
      <w:marBottom w:val="0"/>
      <w:divBdr>
        <w:top w:val="none" w:sz="0" w:space="0" w:color="auto"/>
        <w:left w:val="none" w:sz="0" w:space="0" w:color="auto"/>
        <w:bottom w:val="none" w:sz="0" w:space="0" w:color="auto"/>
        <w:right w:val="none" w:sz="0" w:space="0" w:color="auto"/>
      </w:divBdr>
      <w:divsChild>
        <w:div w:id="1187250700">
          <w:marLeft w:val="-225"/>
          <w:marRight w:val="-225"/>
          <w:marTop w:val="450"/>
          <w:marBottom w:val="300"/>
          <w:divBdr>
            <w:top w:val="none" w:sz="0" w:space="0" w:color="auto"/>
            <w:left w:val="none" w:sz="0" w:space="0" w:color="auto"/>
            <w:bottom w:val="none" w:sz="0" w:space="0" w:color="auto"/>
            <w:right w:val="none" w:sz="0" w:space="0" w:color="auto"/>
          </w:divBdr>
          <w:divsChild>
            <w:div w:id="700740261">
              <w:marLeft w:val="0"/>
              <w:marRight w:val="0"/>
              <w:marTop w:val="0"/>
              <w:marBottom w:val="0"/>
              <w:divBdr>
                <w:top w:val="none" w:sz="0" w:space="0" w:color="auto"/>
                <w:left w:val="none" w:sz="0" w:space="0" w:color="auto"/>
                <w:bottom w:val="none" w:sz="0" w:space="0" w:color="auto"/>
                <w:right w:val="none" w:sz="0" w:space="0" w:color="auto"/>
              </w:divBdr>
              <w:divsChild>
                <w:div w:id="724987005">
                  <w:marLeft w:val="0"/>
                  <w:marRight w:val="0"/>
                  <w:marTop w:val="0"/>
                  <w:marBottom w:val="0"/>
                  <w:divBdr>
                    <w:top w:val="none" w:sz="0" w:space="0" w:color="auto"/>
                    <w:left w:val="none" w:sz="0" w:space="0" w:color="auto"/>
                    <w:bottom w:val="none" w:sz="0" w:space="0" w:color="auto"/>
                    <w:right w:val="none" w:sz="0" w:space="0" w:color="auto"/>
                  </w:divBdr>
                  <w:divsChild>
                    <w:div w:id="1946495710">
                      <w:marLeft w:val="0"/>
                      <w:marRight w:val="0"/>
                      <w:marTop w:val="0"/>
                      <w:marBottom w:val="0"/>
                      <w:divBdr>
                        <w:top w:val="none" w:sz="0" w:space="0" w:color="auto"/>
                        <w:left w:val="none" w:sz="0" w:space="0" w:color="auto"/>
                        <w:bottom w:val="none" w:sz="0" w:space="0" w:color="auto"/>
                        <w:right w:val="none" w:sz="0" w:space="0" w:color="auto"/>
                      </w:divBdr>
                      <w:divsChild>
                        <w:div w:id="296031633">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755857674">
      <w:bodyDiv w:val="1"/>
      <w:marLeft w:val="0"/>
      <w:marRight w:val="0"/>
      <w:marTop w:val="0"/>
      <w:marBottom w:val="0"/>
      <w:divBdr>
        <w:top w:val="none" w:sz="0" w:space="0" w:color="auto"/>
        <w:left w:val="none" w:sz="0" w:space="0" w:color="auto"/>
        <w:bottom w:val="none" w:sz="0" w:space="0" w:color="auto"/>
        <w:right w:val="none" w:sz="0" w:space="0" w:color="auto"/>
      </w:divBdr>
    </w:div>
    <w:div w:id="204328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wethu.amandla.mobi/petitions/vaccinationforall"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CORMSA</dc:creator>
  <cp:keywords/>
  <dc:description/>
  <cp:lastModifiedBy>CORMSA</cp:lastModifiedBy>
  <cp:revision>2</cp:revision>
  <dcterms:created xsi:type="dcterms:W3CDTF">2021-09-09T10:50:00Z</dcterms:created>
  <dcterms:modified xsi:type="dcterms:W3CDTF">2021-09-09T10:50:00Z</dcterms:modified>
</cp:coreProperties>
</file>